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0520" w:rsidRDefault="007F257A" w:rsidP="00651E96">
      <w:pPr>
        <w:spacing w:after="0"/>
        <w:jc w:val="center"/>
        <w:rPr>
          <w:rFonts w:ascii="Arial" w:hAnsi="Arial" w:cs="Arial"/>
          <w:b/>
          <w:sz w:val="20"/>
          <w:szCs w:val="20"/>
          <w:u w:val="single"/>
        </w:rPr>
      </w:pPr>
      <w:r w:rsidRPr="007F257A">
        <w:rPr>
          <w:rFonts w:ascii="Arial" w:hAnsi="Arial" w:cs="Arial"/>
          <w:b/>
          <w:sz w:val="20"/>
          <w:szCs w:val="20"/>
          <w:u w:val="single"/>
        </w:rPr>
        <w:t>Unit</w:t>
      </w:r>
      <w:r w:rsidR="00D2554C">
        <w:rPr>
          <w:rFonts w:ascii="Arial" w:hAnsi="Arial" w:cs="Arial"/>
          <w:b/>
          <w:sz w:val="20"/>
          <w:szCs w:val="20"/>
          <w:u w:val="single"/>
        </w:rPr>
        <w:t xml:space="preserve"> 6</w:t>
      </w:r>
      <w:r w:rsidR="00D179A2">
        <w:rPr>
          <w:rFonts w:ascii="Arial" w:hAnsi="Arial" w:cs="Arial"/>
          <w:b/>
          <w:sz w:val="20"/>
          <w:szCs w:val="20"/>
          <w:u w:val="single"/>
        </w:rPr>
        <w:t xml:space="preserve"> Map</w:t>
      </w:r>
      <w:r w:rsidR="0050272C">
        <w:rPr>
          <w:rFonts w:ascii="Arial" w:hAnsi="Arial" w:cs="Arial"/>
          <w:b/>
          <w:sz w:val="20"/>
          <w:szCs w:val="20"/>
          <w:u w:val="single"/>
        </w:rPr>
        <w:t xml:space="preserve"> (</w:t>
      </w:r>
      <w:r w:rsidR="00D2554C">
        <w:rPr>
          <w:rFonts w:ascii="Arial" w:hAnsi="Arial" w:cs="Arial"/>
          <w:b/>
          <w:sz w:val="20"/>
          <w:szCs w:val="20"/>
          <w:u w:val="single"/>
        </w:rPr>
        <w:t>Enzymes and Cellular Respiration</w:t>
      </w:r>
      <w:r w:rsidR="0050272C">
        <w:rPr>
          <w:rFonts w:ascii="Arial" w:hAnsi="Arial" w:cs="Arial"/>
          <w:b/>
          <w:sz w:val="20"/>
          <w:szCs w:val="20"/>
          <w:u w:val="single"/>
        </w:rPr>
        <w:t>)</w:t>
      </w:r>
    </w:p>
    <w:p w:rsidR="00651E96" w:rsidRDefault="00651E96" w:rsidP="00635AF5">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AP Biology</w:t>
      </w:r>
    </w:p>
    <w:p w:rsidR="001D67E2" w:rsidRPr="00651E96" w:rsidRDefault="001D67E2" w:rsidP="00635AF5">
      <w:pPr>
        <w:spacing w:after="0"/>
        <w:jc w:val="center"/>
        <w:rPr>
          <w:rFonts w:ascii="Arial" w:hAnsi="Arial" w:cs="Arial"/>
          <w:sz w:val="20"/>
          <w:szCs w:val="20"/>
        </w:rPr>
      </w:pPr>
    </w:p>
    <w:tbl>
      <w:tblPr>
        <w:tblStyle w:val="TableGrid"/>
        <w:tblW w:w="0" w:type="auto"/>
        <w:jc w:val="center"/>
        <w:tblInd w:w="-1197" w:type="dxa"/>
        <w:tblLayout w:type="fixed"/>
        <w:tblLook w:val="04A0" w:firstRow="1" w:lastRow="0" w:firstColumn="1" w:lastColumn="0" w:noHBand="0" w:noVBand="1"/>
      </w:tblPr>
      <w:tblGrid>
        <w:gridCol w:w="2282"/>
        <w:gridCol w:w="8190"/>
        <w:gridCol w:w="1260"/>
        <w:gridCol w:w="1291"/>
      </w:tblGrid>
      <w:tr w:rsidR="00EF63CA" w:rsidTr="00EF63CA">
        <w:trPr>
          <w:trHeight w:val="818"/>
          <w:jc w:val="center"/>
        </w:trPr>
        <w:tc>
          <w:tcPr>
            <w:tcW w:w="2282" w:type="dxa"/>
          </w:tcPr>
          <w:p w:rsidR="00EF63CA" w:rsidRPr="007F257A" w:rsidRDefault="00EF63CA" w:rsidP="007F257A">
            <w:pPr>
              <w:jc w:val="center"/>
              <w:rPr>
                <w:rFonts w:ascii="Arial" w:hAnsi="Arial" w:cs="Arial"/>
                <w:b/>
                <w:sz w:val="20"/>
                <w:szCs w:val="20"/>
              </w:rPr>
            </w:pPr>
            <w:r w:rsidRPr="007F257A">
              <w:rPr>
                <w:rFonts w:ascii="Arial" w:hAnsi="Arial" w:cs="Arial"/>
                <w:b/>
                <w:sz w:val="20"/>
                <w:szCs w:val="20"/>
              </w:rPr>
              <w:t>Topic</w:t>
            </w:r>
          </w:p>
        </w:tc>
        <w:tc>
          <w:tcPr>
            <w:tcW w:w="8190" w:type="dxa"/>
          </w:tcPr>
          <w:p w:rsidR="00EF63CA" w:rsidRPr="007F257A" w:rsidRDefault="00EF63CA" w:rsidP="007F257A">
            <w:pPr>
              <w:jc w:val="center"/>
              <w:rPr>
                <w:rFonts w:ascii="Arial" w:hAnsi="Arial" w:cs="Arial"/>
                <w:b/>
                <w:sz w:val="20"/>
                <w:szCs w:val="20"/>
              </w:rPr>
            </w:pPr>
            <w:r w:rsidRPr="007F257A">
              <w:rPr>
                <w:rFonts w:ascii="Arial" w:hAnsi="Arial" w:cs="Arial"/>
                <w:b/>
                <w:sz w:val="20"/>
                <w:szCs w:val="20"/>
              </w:rPr>
              <w:t>Learning Target</w:t>
            </w:r>
          </w:p>
        </w:tc>
        <w:tc>
          <w:tcPr>
            <w:tcW w:w="1260" w:type="dxa"/>
          </w:tcPr>
          <w:p w:rsidR="00EF63CA" w:rsidRPr="007C23D2" w:rsidRDefault="00EF63CA" w:rsidP="003C7973">
            <w:pPr>
              <w:jc w:val="center"/>
              <w:rPr>
                <w:rFonts w:ascii="Arial" w:hAnsi="Arial" w:cs="Arial"/>
                <w:sz w:val="20"/>
                <w:szCs w:val="20"/>
              </w:rPr>
            </w:pPr>
            <w:r w:rsidRPr="007C23D2">
              <w:rPr>
                <w:rFonts w:ascii="Arial" w:hAnsi="Arial" w:cs="Arial"/>
                <w:b/>
                <w:sz w:val="20"/>
                <w:szCs w:val="20"/>
              </w:rPr>
              <w:t>DBA Score</w:t>
            </w:r>
            <w:r>
              <w:rPr>
                <w:rFonts w:ascii="Arial" w:hAnsi="Arial" w:cs="Arial"/>
                <w:b/>
                <w:sz w:val="20"/>
                <w:szCs w:val="20"/>
              </w:rPr>
              <w:t xml:space="preserve"> </w:t>
            </w:r>
            <w:r>
              <w:rPr>
                <w:rFonts w:ascii="Arial" w:hAnsi="Arial" w:cs="Arial"/>
                <w:sz w:val="20"/>
                <w:szCs w:val="20"/>
              </w:rPr>
              <w:t>(%)</w:t>
            </w:r>
          </w:p>
        </w:tc>
        <w:tc>
          <w:tcPr>
            <w:tcW w:w="1291" w:type="dxa"/>
          </w:tcPr>
          <w:p w:rsidR="00EF63CA" w:rsidRPr="007C23D2" w:rsidRDefault="00EF63CA" w:rsidP="003C7973">
            <w:pPr>
              <w:jc w:val="center"/>
              <w:rPr>
                <w:rFonts w:ascii="Arial" w:hAnsi="Arial" w:cs="Arial"/>
                <w:sz w:val="20"/>
                <w:szCs w:val="20"/>
              </w:rPr>
            </w:pPr>
            <w:r>
              <w:rPr>
                <w:rFonts w:ascii="Arial" w:hAnsi="Arial" w:cs="Arial"/>
                <w:b/>
                <w:sz w:val="20"/>
                <w:szCs w:val="20"/>
              </w:rPr>
              <w:t xml:space="preserve">Test Score </w:t>
            </w:r>
            <w:r>
              <w:rPr>
                <w:rFonts w:ascii="Arial" w:hAnsi="Arial" w:cs="Arial"/>
                <w:sz w:val="20"/>
                <w:szCs w:val="20"/>
              </w:rPr>
              <w:t>(%)</w:t>
            </w:r>
          </w:p>
        </w:tc>
      </w:tr>
      <w:tr w:rsidR="00D2554C" w:rsidTr="00EF63CA">
        <w:trPr>
          <w:trHeight w:val="678"/>
          <w:jc w:val="center"/>
        </w:trPr>
        <w:tc>
          <w:tcPr>
            <w:tcW w:w="2282" w:type="dxa"/>
            <w:vMerge w:val="restart"/>
          </w:tcPr>
          <w:p w:rsidR="00D2554C" w:rsidRDefault="00D2554C" w:rsidP="00D2554C">
            <w:pPr>
              <w:jc w:val="center"/>
              <w:rPr>
                <w:rFonts w:ascii="Arial" w:hAnsi="Arial" w:cs="Arial"/>
                <w:sz w:val="20"/>
                <w:szCs w:val="20"/>
              </w:rPr>
            </w:pPr>
            <w:r>
              <w:rPr>
                <w:rFonts w:ascii="Arial" w:hAnsi="Arial" w:cs="Arial"/>
                <w:sz w:val="20"/>
                <w:szCs w:val="20"/>
              </w:rPr>
              <w:t xml:space="preserve">1. Enzymes and Introduction to Metabolism </w:t>
            </w:r>
          </w:p>
        </w:tc>
        <w:tc>
          <w:tcPr>
            <w:tcW w:w="8190" w:type="dxa"/>
          </w:tcPr>
          <w:p w:rsidR="00D2554C" w:rsidRPr="00B67767" w:rsidRDefault="00D2554C" w:rsidP="00A04052">
            <w:pPr>
              <w:rPr>
                <w:rFonts w:ascii="Arial" w:hAnsi="Arial" w:cs="Arial"/>
                <w:sz w:val="20"/>
                <w:szCs w:val="20"/>
              </w:rPr>
            </w:pPr>
            <w:r>
              <w:rPr>
                <w:rFonts w:ascii="Arial" w:hAnsi="Arial" w:cs="Arial"/>
                <w:sz w:val="20"/>
                <w:szCs w:val="20"/>
              </w:rPr>
              <w:t xml:space="preserve">A. You will be able to characterize various chemical reactions based on the changes that occur within the reactants (i.e. anabolic vs. catabolic reaction) and the energy lost or gained by the reactants (i.e. exergonic vs. endergonic reaction).  You will be able to provide examples of energy coupling between exergonic and endergonic reactions within living organisms. </w:t>
            </w:r>
          </w:p>
        </w:tc>
        <w:tc>
          <w:tcPr>
            <w:tcW w:w="1260" w:type="dxa"/>
            <w:vMerge w:val="restart"/>
          </w:tcPr>
          <w:p w:rsidR="00D2554C" w:rsidRPr="001D67E2" w:rsidRDefault="00D2554C" w:rsidP="001D67E2">
            <w:pPr>
              <w:rPr>
                <w:rFonts w:ascii="Arial" w:hAnsi="Arial" w:cs="Arial"/>
                <w:sz w:val="20"/>
                <w:szCs w:val="20"/>
              </w:rPr>
            </w:pPr>
          </w:p>
        </w:tc>
        <w:tc>
          <w:tcPr>
            <w:tcW w:w="1291" w:type="dxa"/>
            <w:vMerge w:val="restart"/>
          </w:tcPr>
          <w:p w:rsidR="00D2554C" w:rsidRPr="001D67E2" w:rsidRDefault="00D2554C" w:rsidP="001D67E2">
            <w:pPr>
              <w:rPr>
                <w:rFonts w:ascii="Arial" w:hAnsi="Arial" w:cs="Arial"/>
                <w:sz w:val="20"/>
                <w:szCs w:val="20"/>
              </w:rPr>
            </w:pPr>
          </w:p>
        </w:tc>
      </w:tr>
      <w:tr w:rsidR="00D2554C" w:rsidTr="00EF63CA">
        <w:trPr>
          <w:trHeight w:val="678"/>
          <w:jc w:val="center"/>
        </w:trPr>
        <w:tc>
          <w:tcPr>
            <w:tcW w:w="2282" w:type="dxa"/>
            <w:vMerge/>
          </w:tcPr>
          <w:p w:rsidR="00D2554C" w:rsidRDefault="00D2554C" w:rsidP="001D67E2">
            <w:pPr>
              <w:jc w:val="center"/>
              <w:rPr>
                <w:rFonts w:ascii="Arial" w:hAnsi="Arial" w:cs="Arial"/>
                <w:sz w:val="20"/>
                <w:szCs w:val="20"/>
              </w:rPr>
            </w:pPr>
          </w:p>
        </w:tc>
        <w:tc>
          <w:tcPr>
            <w:tcW w:w="8190" w:type="dxa"/>
          </w:tcPr>
          <w:p w:rsidR="00D2554C" w:rsidRPr="00B67767" w:rsidRDefault="00D2554C" w:rsidP="00A04052">
            <w:pPr>
              <w:rPr>
                <w:rFonts w:ascii="Arial" w:hAnsi="Arial" w:cs="Arial"/>
                <w:sz w:val="20"/>
                <w:szCs w:val="20"/>
              </w:rPr>
            </w:pPr>
            <w:r>
              <w:rPr>
                <w:rFonts w:ascii="Arial" w:hAnsi="Arial" w:cs="Arial"/>
                <w:sz w:val="20"/>
                <w:szCs w:val="20"/>
              </w:rPr>
              <w:t>B. You will be able to discuss the nature and importance of interactions between the substrate and enzyme active site in an enzyme-catalyzed reaction.</w:t>
            </w:r>
          </w:p>
        </w:tc>
        <w:tc>
          <w:tcPr>
            <w:tcW w:w="1260" w:type="dxa"/>
            <w:vMerge/>
          </w:tcPr>
          <w:p w:rsidR="00D2554C" w:rsidRPr="001D67E2" w:rsidRDefault="00D2554C" w:rsidP="001D67E2">
            <w:pPr>
              <w:rPr>
                <w:rFonts w:ascii="Arial" w:hAnsi="Arial" w:cs="Arial"/>
                <w:sz w:val="20"/>
                <w:szCs w:val="20"/>
              </w:rPr>
            </w:pPr>
          </w:p>
        </w:tc>
        <w:tc>
          <w:tcPr>
            <w:tcW w:w="1291" w:type="dxa"/>
            <w:vMerge/>
          </w:tcPr>
          <w:p w:rsidR="00D2554C" w:rsidRPr="001D67E2" w:rsidRDefault="00D2554C" w:rsidP="001D67E2">
            <w:pPr>
              <w:rPr>
                <w:rFonts w:ascii="Arial" w:hAnsi="Arial" w:cs="Arial"/>
                <w:sz w:val="20"/>
                <w:szCs w:val="20"/>
              </w:rPr>
            </w:pPr>
          </w:p>
        </w:tc>
      </w:tr>
      <w:tr w:rsidR="00D2554C" w:rsidTr="00EF63CA">
        <w:trPr>
          <w:trHeight w:val="678"/>
          <w:jc w:val="center"/>
        </w:trPr>
        <w:tc>
          <w:tcPr>
            <w:tcW w:w="2282" w:type="dxa"/>
            <w:vMerge/>
          </w:tcPr>
          <w:p w:rsidR="00D2554C" w:rsidRDefault="00D2554C" w:rsidP="001D67E2">
            <w:pPr>
              <w:jc w:val="center"/>
              <w:rPr>
                <w:rFonts w:ascii="Arial" w:hAnsi="Arial" w:cs="Arial"/>
                <w:sz w:val="20"/>
                <w:szCs w:val="20"/>
              </w:rPr>
            </w:pPr>
          </w:p>
        </w:tc>
        <w:tc>
          <w:tcPr>
            <w:tcW w:w="8190" w:type="dxa"/>
          </w:tcPr>
          <w:p w:rsidR="00D2554C" w:rsidRPr="00B67767" w:rsidRDefault="00D2554C" w:rsidP="00A04052">
            <w:pPr>
              <w:rPr>
                <w:rFonts w:ascii="Arial" w:hAnsi="Arial" w:cs="Arial"/>
                <w:sz w:val="20"/>
                <w:szCs w:val="20"/>
              </w:rPr>
            </w:pPr>
            <w:r>
              <w:rPr>
                <w:rFonts w:ascii="Arial" w:hAnsi="Arial" w:cs="Arial"/>
                <w:sz w:val="20"/>
                <w:szCs w:val="20"/>
              </w:rPr>
              <w:t>C. You will be able to discuss the differences in energy levels for an enzyme-catalyzed vs. non-catalyzed reaction pathway.</w:t>
            </w:r>
          </w:p>
        </w:tc>
        <w:tc>
          <w:tcPr>
            <w:tcW w:w="1260" w:type="dxa"/>
            <w:vMerge/>
          </w:tcPr>
          <w:p w:rsidR="00D2554C" w:rsidRPr="001D67E2" w:rsidRDefault="00D2554C" w:rsidP="001D67E2">
            <w:pPr>
              <w:rPr>
                <w:rFonts w:ascii="Arial" w:hAnsi="Arial" w:cs="Arial"/>
                <w:sz w:val="20"/>
                <w:szCs w:val="20"/>
              </w:rPr>
            </w:pPr>
          </w:p>
        </w:tc>
        <w:tc>
          <w:tcPr>
            <w:tcW w:w="1291" w:type="dxa"/>
            <w:vMerge/>
          </w:tcPr>
          <w:p w:rsidR="00D2554C" w:rsidRPr="001D67E2" w:rsidRDefault="00D2554C" w:rsidP="001D67E2">
            <w:pPr>
              <w:rPr>
                <w:rFonts w:ascii="Arial" w:hAnsi="Arial" w:cs="Arial"/>
                <w:sz w:val="20"/>
                <w:szCs w:val="20"/>
              </w:rPr>
            </w:pPr>
          </w:p>
        </w:tc>
      </w:tr>
      <w:tr w:rsidR="00D2554C" w:rsidTr="00EF63CA">
        <w:trPr>
          <w:trHeight w:val="678"/>
          <w:jc w:val="center"/>
        </w:trPr>
        <w:tc>
          <w:tcPr>
            <w:tcW w:w="2282" w:type="dxa"/>
            <w:vMerge/>
          </w:tcPr>
          <w:p w:rsidR="00D2554C" w:rsidRDefault="00D2554C" w:rsidP="001D67E2">
            <w:pPr>
              <w:jc w:val="center"/>
              <w:rPr>
                <w:rFonts w:ascii="Arial" w:hAnsi="Arial" w:cs="Arial"/>
                <w:sz w:val="20"/>
                <w:szCs w:val="20"/>
              </w:rPr>
            </w:pPr>
          </w:p>
        </w:tc>
        <w:tc>
          <w:tcPr>
            <w:tcW w:w="8190" w:type="dxa"/>
          </w:tcPr>
          <w:p w:rsidR="00D2554C" w:rsidRDefault="00D2554C" w:rsidP="00A04052">
            <w:pPr>
              <w:rPr>
                <w:rFonts w:ascii="Arial" w:hAnsi="Arial" w:cs="Arial"/>
                <w:sz w:val="20"/>
                <w:szCs w:val="20"/>
              </w:rPr>
            </w:pPr>
            <w:r>
              <w:rPr>
                <w:rFonts w:ascii="Arial" w:hAnsi="Arial" w:cs="Arial"/>
                <w:sz w:val="20"/>
                <w:szCs w:val="20"/>
              </w:rPr>
              <w:t xml:space="preserve">D. You will be able to describe how the following factors affect enzyme efficiency: concentration of substrate, pH, and temperature. </w:t>
            </w:r>
          </w:p>
        </w:tc>
        <w:tc>
          <w:tcPr>
            <w:tcW w:w="1260" w:type="dxa"/>
            <w:vMerge/>
          </w:tcPr>
          <w:p w:rsidR="00D2554C" w:rsidRPr="001D67E2" w:rsidRDefault="00D2554C" w:rsidP="001D67E2">
            <w:pPr>
              <w:rPr>
                <w:rFonts w:ascii="Arial" w:hAnsi="Arial" w:cs="Arial"/>
                <w:sz w:val="20"/>
                <w:szCs w:val="20"/>
              </w:rPr>
            </w:pPr>
          </w:p>
        </w:tc>
        <w:tc>
          <w:tcPr>
            <w:tcW w:w="1291" w:type="dxa"/>
            <w:vMerge/>
          </w:tcPr>
          <w:p w:rsidR="00D2554C" w:rsidRPr="001D67E2" w:rsidRDefault="00D2554C" w:rsidP="001D67E2">
            <w:pPr>
              <w:rPr>
                <w:rFonts w:ascii="Arial" w:hAnsi="Arial" w:cs="Arial"/>
                <w:sz w:val="20"/>
                <w:szCs w:val="20"/>
              </w:rPr>
            </w:pPr>
          </w:p>
        </w:tc>
      </w:tr>
      <w:tr w:rsidR="00D2554C" w:rsidTr="00EF63CA">
        <w:trPr>
          <w:trHeight w:val="678"/>
          <w:jc w:val="center"/>
        </w:trPr>
        <w:tc>
          <w:tcPr>
            <w:tcW w:w="2282" w:type="dxa"/>
            <w:vMerge/>
          </w:tcPr>
          <w:p w:rsidR="00D2554C" w:rsidRDefault="00D2554C" w:rsidP="001D67E2">
            <w:pPr>
              <w:jc w:val="center"/>
              <w:rPr>
                <w:rFonts w:ascii="Arial" w:hAnsi="Arial" w:cs="Arial"/>
                <w:sz w:val="20"/>
                <w:szCs w:val="20"/>
              </w:rPr>
            </w:pPr>
          </w:p>
        </w:tc>
        <w:tc>
          <w:tcPr>
            <w:tcW w:w="8190" w:type="dxa"/>
          </w:tcPr>
          <w:p w:rsidR="00D2554C" w:rsidRPr="00D2554C" w:rsidRDefault="00D2554C" w:rsidP="00A04052">
            <w:pPr>
              <w:rPr>
                <w:rFonts w:ascii="Arial" w:hAnsi="Arial" w:cs="Arial"/>
                <w:b/>
                <w:sz w:val="20"/>
                <w:szCs w:val="20"/>
              </w:rPr>
            </w:pPr>
            <w:r>
              <w:rPr>
                <w:rFonts w:ascii="Arial" w:hAnsi="Arial" w:cs="Arial"/>
                <w:sz w:val="20"/>
                <w:szCs w:val="20"/>
              </w:rPr>
              <w:t>E</w:t>
            </w:r>
            <w:r>
              <w:rPr>
                <w:rFonts w:ascii="Arial" w:hAnsi="Arial" w:cs="Arial"/>
                <w:sz w:val="20"/>
                <w:szCs w:val="20"/>
              </w:rPr>
              <w:t>. You will be able to predict how allosteric regulators, competitive inhibitors, and feedback regulation will affect enzyme activity.</w:t>
            </w:r>
          </w:p>
        </w:tc>
        <w:tc>
          <w:tcPr>
            <w:tcW w:w="1260" w:type="dxa"/>
            <w:vMerge/>
          </w:tcPr>
          <w:p w:rsidR="00D2554C" w:rsidRPr="001D67E2" w:rsidRDefault="00D2554C" w:rsidP="001D67E2">
            <w:pPr>
              <w:rPr>
                <w:rFonts w:ascii="Arial" w:hAnsi="Arial" w:cs="Arial"/>
                <w:sz w:val="20"/>
                <w:szCs w:val="20"/>
              </w:rPr>
            </w:pPr>
          </w:p>
        </w:tc>
        <w:tc>
          <w:tcPr>
            <w:tcW w:w="1291" w:type="dxa"/>
            <w:vMerge/>
          </w:tcPr>
          <w:p w:rsidR="00D2554C" w:rsidRPr="001D67E2" w:rsidRDefault="00D2554C" w:rsidP="001D67E2">
            <w:pPr>
              <w:rPr>
                <w:rFonts w:ascii="Arial" w:hAnsi="Arial" w:cs="Arial"/>
                <w:sz w:val="20"/>
                <w:szCs w:val="20"/>
              </w:rPr>
            </w:pPr>
          </w:p>
        </w:tc>
      </w:tr>
      <w:tr w:rsidR="00D2554C" w:rsidTr="00EF63CA">
        <w:trPr>
          <w:trHeight w:val="678"/>
          <w:jc w:val="center"/>
        </w:trPr>
        <w:tc>
          <w:tcPr>
            <w:tcW w:w="2282" w:type="dxa"/>
            <w:vMerge w:val="restart"/>
          </w:tcPr>
          <w:p w:rsidR="00D2554C" w:rsidRPr="001D67E2" w:rsidRDefault="00D2554C" w:rsidP="00EF63CA">
            <w:pPr>
              <w:jc w:val="center"/>
              <w:rPr>
                <w:rFonts w:ascii="Arial" w:hAnsi="Arial" w:cs="Arial"/>
                <w:sz w:val="20"/>
                <w:szCs w:val="20"/>
              </w:rPr>
            </w:pPr>
            <w:r>
              <w:rPr>
                <w:rFonts w:ascii="Arial" w:hAnsi="Arial" w:cs="Arial"/>
                <w:sz w:val="20"/>
                <w:szCs w:val="20"/>
              </w:rPr>
              <w:t>2. Aerobic Respiration</w:t>
            </w:r>
          </w:p>
          <w:p w:rsidR="00D2554C" w:rsidRPr="001D67E2" w:rsidRDefault="00D2554C" w:rsidP="001D67E2">
            <w:pPr>
              <w:jc w:val="center"/>
              <w:rPr>
                <w:rFonts w:ascii="Arial" w:hAnsi="Arial" w:cs="Arial"/>
                <w:sz w:val="20"/>
                <w:szCs w:val="20"/>
              </w:rPr>
            </w:pPr>
          </w:p>
        </w:tc>
        <w:tc>
          <w:tcPr>
            <w:tcW w:w="8190" w:type="dxa"/>
          </w:tcPr>
          <w:p w:rsidR="00D2554C" w:rsidRPr="001D67E2" w:rsidRDefault="00D2554C" w:rsidP="00A04052">
            <w:pPr>
              <w:rPr>
                <w:rFonts w:ascii="Arial" w:hAnsi="Arial" w:cs="Arial"/>
                <w:sz w:val="20"/>
                <w:szCs w:val="20"/>
              </w:rPr>
            </w:pPr>
            <w:r>
              <w:rPr>
                <w:rFonts w:ascii="Arial" w:hAnsi="Arial" w:cs="Arial"/>
                <w:sz w:val="20"/>
                <w:szCs w:val="20"/>
              </w:rPr>
              <w:t>F. You will be able to identify the overall goal, reactants, and products of each step of cellular respiration.</w:t>
            </w:r>
          </w:p>
        </w:tc>
        <w:tc>
          <w:tcPr>
            <w:tcW w:w="1260" w:type="dxa"/>
            <w:vMerge w:val="restart"/>
          </w:tcPr>
          <w:p w:rsidR="00D2554C" w:rsidRPr="001D67E2" w:rsidRDefault="00D2554C" w:rsidP="001D67E2">
            <w:pPr>
              <w:rPr>
                <w:rFonts w:ascii="Arial" w:hAnsi="Arial" w:cs="Arial"/>
                <w:sz w:val="20"/>
                <w:szCs w:val="20"/>
              </w:rPr>
            </w:pPr>
          </w:p>
        </w:tc>
        <w:tc>
          <w:tcPr>
            <w:tcW w:w="1291" w:type="dxa"/>
            <w:vMerge w:val="restart"/>
          </w:tcPr>
          <w:p w:rsidR="00D2554C" w:rsidRPr="001D67E2" w:rsidRDefault="00D2554C" w:rsidP="001D67E2">
            <w:pPr>
              <w:rPr>
                <w:rFonts w:ascii="Arial" w:hAnsi="Arial" w:cs="Arial"/>
                <w:sz w:val="20"/>
                <w:szCs w:val="20"/>
              </w:rPr>
            </w:pPr>
          </w:p>
        </w:tc>
      </w:tr>
      <w:tr w:rsidR="00D2554C" w:rsidTr="00EF63CA">
        <w:trPr>
          <w:trHeight w:val="675"/>
          <w:jc w:val="center"/>
        </w:trPr>
        <w:tc>
          <w:tcPr>
            <w:tcW w:w="2282" w:type="dxa"/>
            <w:vMerge/>
          </w:tcPr>
          <w:p w:rsidR="00D2554C" w:rsidRDefault="00D2554C" w:rsidP="001D67E2">
            <w:pPr>
              <w:jc w:val="center"/>
              <w:rPr>
                <w:rFonts w:ascii="Arial" w:hAnsi="Arial" w:cs="Arial"/>
                <w:sz w:val="20"/>
                <w:szCs w:val="20"/>
              </w:rPr>
            </w:pPr>
          </w:p>
        </w:tc>
        <w:tc>
          <w:tcPr>
            <w:tcW w:w="8190" w:type="dxa"/>
          </w:tcPr>
          <w:p w:rsidR="00D2554C" w:rsidRDefault="00D2554C" w:rsidP="00A04052">
            <w:pPr>
              <w:rPr>
                <w:rFonts w:ascii="Arial" w:hAnsi="Arial" w:cs="Arial"/>
                <w:sz w:val="20"/>
                <w:szCs w:val="20"/>
              </w:rPr>
            </w:pPr>
            <w:r>
              <w:rPr>
                <w:rFonts w:ascii="Arial" w:hAnsi="Arial" w:cs="Arial"/>
                <w:sz w:val="20"/>
                <w:szCs w:val="20"/>
              </w:rPr>
              <w:t>G. You will be able to describe the amount and type of ATP production in each step of cellular respiration</w:t>
            </w:r>
          </w:p>
        </w:tc>
        <w:tc>
          <w:tcPr>
            <w:tcW w:w="1260" w:type="dxa"/>
            <w:vMerge/>
          </w:tcPr>
          <w:p w:rsidR="00D2554C" w:rsidRPr="001D67E2" w:rsidRDefault="00D2554C" w:rsidP="001D67E2">
            <w:pPr>
              <w:rPr>
                <w:rFonts w:ascii="Arial" w:hAnsi="Arial" w:cs="Arial"/>
                <w:sz w:val="20"/>
                <w:szCs w:val="20"/>
              </w:rPr>
            </w:pPr>
          </w:p>
        </w:tc>
        <w:tc>
          <w:tcPr>
            <w:tcW w:w="1291" w:type="dxa"/>
            <w:vMerge/>
          </w:tcPr>
          <w:p w:rsidR="00D2554C" w:rsidRPr="001D67E2" w:rsidRDefault="00D2554C" w:rsidP="001D67E2">
            <w:pPr>
              <w:rPr>
                <w:rFonts w:ascii="Arial" w:hAnsi="Arial" w:cs="Arial"/>
                <w:sz w:val="20"/>
                <w:szCs w:val="20"/>
              </w:rPr>
            </w:pPr>
          </w:p>
        </w:tc>
      </w:tr>
      <w:tr w:rsidR="00D2554C" w:rsidTr="00EF63CA">
        <w:trPr>
          <w:trHeight w:val="675"/>
          <w:jc w:val="center"/>
        </w:trPr>
        <w:tc>
          <w:tcPr>
            <w:tcW w:w="2282" w:type="dxa"/>
            <w:vMerge/>
          </w:tcPr>
          <w:p w:rsidR="00D2554C" w:rsidRDefault="00D2554C" w:rsidP="001D67E2">
            <w:pPr>
              <w:jc w:val="center"/>
              <w:rPr>
                <w:rFonts w:ascii="Arial" w:hAnsi="Arial" w:cs="Arial"/>
                <w:sz w:val="20"/>
                <w:szCs w:val="20"/>
              </w:rPr>
            </w:pPr>
          </w:p>
        </w:tc>
        <w:tc>
          <w:tcPr>
            <w:tcW w:w="8190" w:type="dxa"/>
          </w:tcPr>
          <w:p w:rsidR="00D2554C" w:rsidRDefault="00D2554C" w:rsidP="00A04052">
            <w:pPr>
              <w:rPr>
                <w:rFonts w:ascii="Arial" w:hAnsi="Arial" w:cs="Arial"/>
                <w:sz w:val="20"/>
                <w:szCs w:val="20"/>
              </w:rPr>
            </w:pPr>
            <w:r>
              <w:rPr>
                <w:rFonts w:ascii="Arial" w:hAnsi="Arial" w:cs="Arial"/>
                <w:sz w:val="20"/>
                <w:szCs w:val="20"/>
              </w:rPr>
              <w:t>H. You will be able to identify the location of each step within the cell or mitochondrion.</w:t>
            </w:r>
          </w:p>
        </w:tc>
        <w:tc>
          <w:tcPr>
            <w:tcW w:w="1260" w:type="dxa"/>
            <w:vMerge/>
          </w:tcPr>
          <w:p w:rsidR="00D2554C" w:rsidRPr="001D67E2" w:rsidRDefault="00D2554C" w:rsidP="001D67E2">
            <w:pPr>
              <w:rPr>
                <w:rFonts w:ascii="Arial" w:hAnsi="Arial" w:cs="Arial"/>
                <w:sz w:val="20"/>
                <w:szCs w:val="20"/>
              </w:rPr>
            </w:pPr>
          </w:p>
        </w:tc>
        <w:tc>
          <w:tcPr>
            <w:tcW w:w="1291" w:type="dxa"/>
            <w:vMerge/>
          </w:tcPr>
          <w:p w:rsidR="00D2554C" w:rsidRPr="001D67E2" w:rsidRDefault="00D2554C" w:rsidP="001D67E2">
            <w:pPr>
              <w:rPr>
                <w:rFonts w:ascii="Arial" w:hAnsi="Arial" w:cs="Arial"/>
                <w:sz w:val="20"/>
                <w:szCs w:val="20"/>
              </w:rPr>
            </w:pPr>
          </w:p>
        </w:tc>
      </w:tr>
      <w:tr w:rsidR="00D2554C" w:rsidTr="00EF63CA">
        <w:trPr>
          <w:trHeight w:val="675"/>
          <w:jc w:val="center"/>
        </w:trPr>
        <w:tc>
          <w:tcPr>
            <w:tcW w:w="2282" w:type="dxa"/>
            <w:vMerge/>
          </w:tcPr>
          <w:p w:rsidR="00D2554C" w:rsidRDefault="00D2554C" w:rsidP="001D67E2">
            <w:pPr>
              <w:jc w:val="center"/>
              <w:rPr>
                <w:rFonts w:ascii="Arial" w:hAnsi="Arial" w:cs="Arial"/>
                <w:sz w:val="20"/>
                <w:szCs w:val="20"/>
              </w:rPr>
            </w:pPr>
          </w:p>
        </w:tc>
        <w:tc>
          <w:tcPr>
            <w:tcW w:w="8190" w:type="dxa"/>
          </w:tcPr>
          <w:p w:rsidR="00D2554C" w:rsidRDefault="00D2554C" w:rsidP="00A04052">
            <w:pPr>
              <w:rPr>
                <w:rFonts w:ascii="Arial" w:hAnsi="Arial" w:cs="Arial"/>
                <w:sz w:val="20"/>
                <w:szCs w:val="20"/>
              </w:rPr>
            </w:pPr>
            <w:r>
              <w:rPr>
                <w:rFonts w:ascii="Arial" w:hAnsi="Arial" w:cs="Arial"/>
                <w:sz w:val="20"/>
                <w:szCs w:val="20"/>
              </w:rPr>
              <w:t xml:space="preserve">I. You will be able to draw and evaluate diagrams of each step. </w:t>
            </w:r>
          </w:p>
        </w:tc>
        <w:tc>
          <w:tcPr>
            <w:tcW w:w="1260" w:type="dxa"/>
            <w:vMerge/>
          </w:tcPr>
          <w:p w:rsidR="00D2554C" w:rsidRPr="001D67E2" w:rsidRDefault="00D2554C" w:rsidP="001D67E2">
            <w:pPr>
              <w:rPr>
                <w:rFonts w:ascii="Arial" w:hAnsi="Arial" w:cs="Arial"/>
                <w:sz w:val="20"/>
                <w:szCs w:val="20"/>
              </w:rPr>
            </w:pPr>
          </w:p>
        </w:tc>
        <w:tc>
          <w:tcPr>
            <w:tcW w:w="1291" w:type="dxa"/>
            <w:vMerge/>
          </w:tcPr>
          <w:p w:rsidR="00D2554C" w:rsidRPr="001D67E2" w:rsidRDefault="00D2554C" w:rsidP="001D67E2">
            <w:pPr>
              <w:rPr>
                <w:rFonts w:ascii="Arial" w:hAnsi="Arial" w:cs="Arial"/>
                <w:sz w:val="20"/>
                <w:szCs w:val="20"/>
              </w:rPr>
            </w:pPr>
          </w:p>
        </w:tc>
      </w:tr>
      <w:tr w:rsidR="00D2554C" w:rsidTr="00EF63CA">
        <w:trPr>
          <w:trHeight w:val="694"/>
          <w:jc w:val="center"/>
        </w:trPr>
        <w:tc>
          <w:tcPr>
            <w:tcW w:w="2282" w:type="dxa"/>
            <w:vMerge w:val="restart"/>
          </w:tcPr>
          <w:p w:rsidR="00D2554C" w:rsidRDefault="00D2554C" w:rsidP="00D2554C">
            <w:pPr>
              <w:jc w:val="center"/>
              <w:rPr>
                <w:rFonts w:ascii="Arial" w:hAnsi="Arial" w:cs="Arial"/>
                <w:sz w:val="20"/>
                <w:szCs w:val="20"/>
              </w:rPr>
            </w:pPr>
            <w:r>
              <w:rPr>
                <w:rFonts w:ascii="Arial" w:hAnsi="Arial" w:cs="Arial"/>
                <w:sz w:val="20"/>
                <w:szCs w:val="20"/>
              </w:rPr>
              <w:t>3. Anaerobic Respiration</w:t>
            </w:r>
          </w:p>
        </w:tc>
        <w:tc>
          <w:tcPr>
            <w:tcW w:w="8190" w:type="dxa"/>
          </w:tcPr>
          <w:p w:rsidR="00D2554C" w:rsidRPr="001D67E2" w:rsidRDefault="00D2554C" w:rsidP="00D2554C">
            <w:pPr>
              <w:rPr>
                <w:rFonts w:ascii="Arial" w:hAnsi="Arial" w:cs="Arial"/>
                <w:sz w:val="20"/>
                <w:szCs w:val="20"/>
              </w:rPr>
            </w:pPr>
            <w:r>
              <w:rPr>
                <w:rFonts w:ascii="Arial" w:hAnsi="Arial" w:cs="Arial"/>
                <w:sz w:val="20"/>
                <w:szCs w:val="20"/>
              </w:rPr>
              <w:t xml:space="preserve">J. You will be able to compare and contrast aerobic vs. anaerobic respiration. </w:t>
            </w:r>
          </w:p>
        </w:tc>
        <w:tc>
          <w:tcPr>
            <w:tcW w:w="1260" w:type="dxa"/>
            <w:vMerge w:val="restart"/>
          </w:tcPr>
          <w:p w:rsidR="00D2554C" w:rsidRPr="001D67E2" w:rsidRDefault="00D2554C" w:rsidP="001D67E2">
            <w:pPr>
              <w:rPr>
                <w:rFonts w:ascii="Arial" w:hAnsi="Arial" w:cs="Arial"/>
                <w:sz w:val="20"/>
                <w:szCs w:val="20"/>
              </w:rPr>
            </w:pPr>
          </w:p>
        </w:tc>
        <w:tc>
          <w:tcPr>
            <w:tcW w:w="1291" w:type="dxa"/>
            <w:vMerge w:val="restart"/>
          </w:tcPr>
          <w:p w:rsidR="00D2554C" w:rsidRPr="001D67E2" w:rsidRDefault="00D2554C" w:rsidP="001D67E2">
            <w:pPr>
              <w:rPr>
                <w:rFonts w:ascii="Arial" w:hAnsi="Arial" w:cs="Arial"/>
                <w:sz w:val="20"/>
                <w:szCs w:val="20"/>
              </w:rPr>
            </w:pPr>
          </w:p>
        </w:tc>
      </w:tr>
      <w:tr w:rsidR="00D2554C" w:rsidTr="00EF63CA">
        <w:trPr>
          <w:trHeight w:val="692"/>
          <w:jc w:val="center"/>
        </w:trPr>
        <w:tc>
          <w:tcPr>
            <w:tcW w:w="2282" w:type="dxa"/>
            <w:vMerge/>
          </w:tcPr>
          <w:p w:rsidR="00D2554C" w:rsidRDefault="00D2554C" w:rsidP="007F257A">
            <w:pPr>
              <w:jc w:val="center"/>
              <w:rPr>
                <w:rFonts w:ascii="Arial" w:hAnsi="Arial" w:cs="Arial"/>
                <w:sz w:val="20"/>
                <w:szCs w:val="20"/>
              </w:rPr>
            </w:pPr>
          </w:p>
        </w:tc>
        <w:tc>
          <w:tcPr>
            <w:tcW w:w="8190" w:type="dxa"/>
          </w:tcPr>
          <w:p w:rsidR="00D2554C" w:rsidRDefault="00D2554C" w:rsidP="00A04052">
            <w:pPr>
              <w:rPr>
                <w:rFonts w:ascii="Arial" w:hAnsi="Arial" w:cs="Arial"/>
                <w:sz w:val="20"/>
                <w:szCs w:val="20"/>
              </w:rPr>
            </w:pPr>
            <w:r>
              <w:rPr>
                <w:rFonts w:ascii="Arial" w:hAnsi="Arial" w:cs="Arial"/>
                <w:sz w:val="20"/>
                <w:szCs w:val="20"/>
              </w:rPr>
              <w:t xml:space="preserve">K. You will be able to compare and contrast lactic acid fermentation and alcoholic fermentation. </w:t>
            </w:r>
          </w:p>
        </w:tc>
        <w:tc>
          <w:tcPr>
            <w:tcW w:w="1260" w:type="dxa"/>
            <w:vMerge/>
          </w:tcPr>
          <w:p w:rsidR="00D2554C" w:rsidRPr="001D67E2" w:rsidRDefault="00D2554C" w:rsidP="001D67E2">
            <w:pPr>
              <w:rPr>
                <w:rFonts w:ascii="Arial" w:hAnsi="Arial" w:cs="Arial"/>
                <w:sz w:val="20"/>
                <w:szCs w:val="20"/>
              </w:rPr>
            </w:pPr>
          </w:p>
        </w:tc>
        <w:tc>
          <w:tcPr>
            <w:tcW w:w="1291" w:type="dxa"/>
            <w:vMerge/>
          </w:tcPr>
          <w:p w:rsidR="00D2554C" w:rsidRPr="001D67E2" w:rsidRDefault="00D2554C" w:rsidP="001D67E2">
            <w:pPr>
              <w:rPr>
                <w:rFonts w:ascii="Arial" w:hAnsi="Arial" w:cs="Arial"/>
                <w:sz w:val="20"/>
                <w:szCs w:val="20"/>
              </w:rPr>
            </w:pPr>
          </w:p>
        </w:tc>
        <w:bookmarkStart w:id="0" w:name="_GoBack"/>
        <w:bookmarkEnd w:id="0"/>
      </w:tr>
      <w:tr w:rsidR="00D2554C" w:rsidTr="00EF63CA">
        <w:trPr>
          <w:trHeight w:val="692"/>
          <w:jc w:val="center"/>
        </w:trPr>
        <w:tc>
          <w:tcPr>
            <w:tcW w:w="2282" w:type="dxa"/>
            <w:vMerge/>
          </w:tcPr>
          <w:p w:rsidR="00D2554C" w:rsidRDefault="00D2554C" w:rsidP="007F257A">
            <w:pPr>
              <w:jc w:val="center"/>
              <w:rPr>
                <w:rFonts w:ascii="Arial" w:hAnsi="Arial" w:cs="Arial"/>
                <w:sz w:val="20"/>
                <w:szCs w:val="20"/>
              </w:rPr>
            </w:pPr>
          </w:p>
        </w:tc>
        <w:tc>
          <w:tcPr>
            <w:tcW w:w="8190" w:type="dxa"/>
          </w:tcPr>
          <w:p w:rsidR="00D2554C" w:rsidRDefault="00D2554C" w:rsidP="00A04052">
            <w:pPr>
              <w:rPr>
                <w:rFonts w:ascii="Arial" w:hAnsi="Arial" w:cs="Arial"/>
                <w:sz w:val="20"/>
                <w:szCs w:val="20"/>
              </w:rPr>
            </w:pPr>
            <w:r>
              <w:rPr>
                <w:rFonts w:ascii="Arial" w:hAnsi="Arial" w:cs="Arial"/>
                <w:sz w:val="20"/>
                <w:szCs w:val="20"/>
              </w:rPr>
              <w:t xml:space="preserve">L. You will be able to identify organisms that use aerobic respiration and each type of anaerobic respiration. </w:t>
            </w:r>
          </w:p>
        </w:tc>
        <w:tc>
          <w:tcPr>
            <w:tcW w:w="1260" w:type="dxa"/>
            <w:vMerge/>
          </w:tcPr>
          <w:p w:rsidR="00D2554C" w:rsidRPr="001D67E2" w:rsidRDefault="00D2554C" w:rsidP="001D67E2">
            <w:pPr>
              <w:rPr>
                <w:rFonts w:ascii="Arial" w:hAnsi="Arial" w:cs="Arial"/>
                <w:sz w:val="20"/>
                <w:szCs w:val="20"/>
              </w:rPr>
            </w:pPr>
          </w:p>
        </w:tc>
        <w:tc>
          <w:tcPr>
            <w:tcW w:w="1291" w:type="dxa"/>
            <w:vMerge/>
          </w:tcPr>
          <w:p w:rsidR="00D2554C" w:rsidRPr="001D67E2" w:rsidRDefault="00D2554C" w:rsidP="001D67E2">
            <w:pPr>
              <w:rPr>
                <w:rFonts w:ascii="Arial" w:hAnsi="Arial" w:cs="Arial"/>
                <w:sz w:val="20"/>
                <w:szCs w:val="20"/>
              </w:rPr>
            </w:pPr>
          </w:p>
        </w:tc>
      </w:tr>
    </w:tbl>
    <w:p w:rsidR="007F257A" w:rsidRPr="00B67767" w:rsidRDefault="007F257A" w:rsidP="00B67767">
      <w:pPr>
        <w:rPr>
          <w:rFonts w:ascii="Arial" w:hAnsi="Arial" w:cs="Arial"/>
          <w:sz w:val="20"/>
          <w:szCs w:val="20"/>
        </w:rPr>
      </w:pPr>
    </w:p>
    <w:sectPr w:rsidR="007F257A" w:rsidRPr="00B67767" w:rsidSect="007F257A">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91133"/>
    <w:multiLevelType w:val="hybridMultilevel"/>
    <w:tmpl w:val="BFC465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DC5E73"/>
    <w:multiLevelType w:val="hybridMultilevel"/>
    <w:tmpl w:val="D7126A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AA23FA"/>
    <w:multiLevelType w:val="hybridMultilevel"/>
    <w:tmpl w:val="B40A9B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5C36D0"/>
    <w:multiLevelType w:val="hybridMultilevel"/>
    <w:tmpl w:val="856C26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271489"/>
    <w:multiLevelType w:val="hybridMultilevel"/>
    <w:tmpl w:val="062E5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3A37FD"/>
    <w:multiLevelType w:val="hybridMultilevel"/>
    <w:tmpl w:val="062E5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E2562E"/>
    <w:multiLevelType w:val="hybridMultilevel"/>
    <w:tmpl w:val="A0A68A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5F1BEB"/>
    <w:multiLevelType w:val="hybridMultilevel"/>
    <w:tmpl w:val="7D406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3E00BF"/>
    <w:multiLevelType w:val="hybridMultilevel"/>
    <w:tmpl w:val="FF8EB4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3F96AAA"/>
    <w:multiLevelType w:val="hybridMultilevel"/>
    <w:tmpl w:val="062E5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5533887"/>
    <w:multiLevelType w:val="hybridMultilevel"/>
    <w:tmpl w:val="5596B9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2D91756"/>
    <w:multiLevelType w:val="hybridMultilevel"/>
    <w:tmpl w:val="DB8A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0D33E9C"/>
    <w:multiLevelType w:val="hybridMultilevel"/>
    <w:tmpl w:val="9EDA7F7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55A7038"/>
    <w:multiLevelType w:val="hybridMultilevel"/>
    <w:tmpl w:val="506CAD7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F3B66E2"/>
    <w:multiLevelType w:val="hybridMultilevel"/>
    <w:tmpl w:val="062E5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22D004C"/>
    <w:multiLevelType w:val="hybridMultilevel"/>
    <w:tmpl w:val="3064E8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5D68D6"/>
    <w:multiLevelType w:val="hybridMultilevel"/>
    <w:tmpl w:val="6262B0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D4C1591"/>
    <w:multiLevelType w:val="hybridMultilevel"/>
    <w:tmpl w:val="6B82E6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3"/>
  </w:num>
  <w:num w:numId="4">
    <w:abstractNumId w:val="11"/>
  </w:num>
  <w:num w:numId="5">
    <w:abstractNumId w:val="12"/>
  </w:num>
  <w:num w:numId="6">
    <w:abstractNumId w:val="6"/>
  </w:num>
  <w:num w:numId="7">
    <w:abstractNumId w:val="1"/>
  </w:num>
  <w:num w:numId="8">
    <w:abstractNumId w:val="16"/>
  </w:num>
  <w:num w:numId="9">
    <w:abstractNumId w:val="10"/>
  </w:num>
  <w:num w:numId="10">
    <w:abstractNumId w:val="4"/>
  </w:num>
  <w:num w:numId="11">
    <w:abstractNumId w:val="14"/>
  </w:num>
  <w:num w:numId="12">
    <w:abstractNumId w:val="5"/>
  </w:num>
  <w:num w:numId="13">
    <w:abstractNumId w:val="9"/>
  </w:num>
  <w:num w:numId="14">
    <w:abstractNumId w:val="0"/>
  </w:num>
  <w:num w:numId="15">
    <w:abstractNumId w:val="17"/>
  </w:num>
  <w:num w:numId="16">
    <w:abstractNumId w:val="15"/>
  </w:num>
  <w:num w:numId="17">
    <w:abstractNumId w:val="13"/>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7F257A"/>
    <w:rsid w:val="000527D7"/>
    <w:rsid w:val="001D67E2"/>
    <w:rsid w:val="003177F5"/>
    <w:rsid w:val="003240F6"/>
    <w:rsid w:val="004005A0"/>
    <w:rsid w:val="004B6604"/>
    <w:rsid w:val="004C488F"/>
    <w:rsid w:val="0050272C"/>
    <w:rsid w:val="00547DED"/>
    <w:rsid w:val="00591405"/>
    <w:rsid w:val="005D0F10"/>
    <w:rsid w:val="005D729E"/>
    <w:rsid w:val="00635AF5"/>
    <w:rsid w:val="00651E96"/>
    <w:rsid w:val="006832BF"/>
    <w:rsid w:val="006A17D2"/>
    <w:rsid w:val="0071472F"/>
    <w:rsid w:val="00717695"/>
    <w:rsid w:val="007E52A5"/>
    <w:rsid w:val="007F257A"/>
    <w:rsid w:val="00967958"/>
    <w:rsid w:val="00A523CA"/>
    <w:rsid w:val="00A62ACF"/>
    <w:rsid w:val="00AA14BD"/>
    <w:rsid w:val="00AB7181"/>
    <w:rsid w:val="00B50520"/>
    <w:rsid w:val="00B67767"/>
    <w:rsid w:val="00BE3DED"/>
    <w:rsid w:val="00BF2A2A"/>
    <w:rsid w:val="00C5131E"/>
    <w:rsid w:val="00C84A08"/>
    <w:rsid w:val="00CB4BEE"/>
    <w:rsid w:val="00CD5563"/>
    <w:rsid w:val="00D179A2"/>
    <w:rsid w:val="00D2554C"/>
    <w:rsid w:val="00D717DF"/>
    <w:rsid w:val="00E1764C"/>
    <w:rsid w:val="00E4205E"/>
    <w:rsid w:val="00E7079E"/>
    <w:rsid w:val="00EF63CA"/>
    <w:rsid w:val="00F43A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05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F25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F257A"/>
    <w:pPr>
      <w:ind w:left="720"/>
      <w:contextualSpacing/>
    </w:pPr>
  </w:style>
  <w:style w:type="paragraph" w:customStyle="1" w:styleId="Default">
    <w:name w:val="Default"/>
    <w:rsid w:val="00CD5563"/>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274</Words>
  <Characters>1568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Windows User</cp:lastModifiedBy>
  <cp:revision>2</cp:revision>
  <cp:lastPrinted>2013-09-27T15:26:00Z</cp:lastPrinted>
  <dcterms:created xsi:type="dcterms:W3CDTF">2014-12-08T14:49:00Z</dcterms:created>
  <dcterms:modified xsi:type="dcterms:W3CDTF">2014-12-08T14:49:00Z</dcterms:modified>
</cp:coreProperties>
</file>